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F8" w:rsidRDefault="00AD41F8">
      <w:pPr>
        <w:sectPr w:rsidR="00AD41F8" w:rsidSect="00653927">
          <w:headerReference w:type="default" r:id="rId6"/>
          <w:footerReference w:type="default" r:id="rId7"/>
          <w:pgSz w:w="11906" w:h="16838"/>
          <w:pgMar w:top="1418" w:right="1418" w:bottom="1418" w:left="1418" w:header="680" w:footer="709" w:gutter="0"/>
          <w:cols w:num="3" w:space="0" w:equalWidth="0">
            <w:col w:w="1107" w:space="0"/>
            <w:col w:w="5639" w:space="0"/>
            <w:col w:w="2324"/>
          </w:cols>
          <w:docGrid w:linePitch="360"/>
        </w:sectPr>
      </w:pPr>
    </w:p>
    <w:p w:rsidR="00937DD4" w:rsidRPr="00937DD4" w:rsidRDefault="00937DD4" w:rsidP="00937DD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37DD4">
        <w:rPr>
          <w:rFonts w:eastAsia="Calibri"/>
          <w:b/>
          <w:sz w:val="28"/>
          <w:szCs w:val="28"/>
          <w:lang w:eastAsia="en-US"/>
        </w:rPr>
        <w:t>DODATEK Č. 1</w:t>
      </w:r>
    </w:p>
    <w:p w:rsidR="00937DD4" w:rsidRPr="00937DD4" w:rsidRDefault="00937DD4" w:rsidP="00937DD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37DD4">
        <w:rPr>
          <w:rFonts w:eastAsia="Calibri"/>
          <w:b/>
          <w:sz w:val="28"/>
          <w:szCs w:val="28"/>
          <w:lang w:eastAsia="en-US"/>
        </w:rPr>
        <w:t>ke školnímu řádu ze dne 21. 11. 2016</w:t>
      </w: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lang w:eastAsia="en-US"/>
        </w:rPr>
      </w:pPr>
      <w:r w:rsidRPr="00937DD4">
        <w:rPr>
          <w:rFonts w:eastAsia="Calibri"/>
          <w:lang w:eastAsia="en-US"/>
        </w:rPr>
        <w:t>Tímto dodatkem se mění znění odstavce 7, str. 9, části školního řádu Žáci – Průběh vyučování z původního:</w:t>
      </w: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lang w:eastAsia="en-US"/>
        </w:rPr>
      </w:pP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937DD4">
        <w:rPr>
          <w:rFonts w:eastAsia="Calibri"/>
          <w:i/>
          <w:lang w:eastAsia="en-US"/>
        </w:rPr>
        <w:t xml:space="preserve">V průběhu vyučování je zakázána jakákoliv manipulace s mobilními telefony. Během vyučování musí mít každý žák svůj mobilní telefon vypnut. Hlasitý režim mobilních telefonů je možný pouze o přestávkách. </w:t>
      </w: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lang w:eastAsia="en-US"/>
        </w:rPr>
      </w:pPr>
      <w:r w:rsidRPr="00937DD4">
        <w:rPr>
          <w:rFonts w:eastAsia="Calibri"/>
          <w:lang w:eastAsia="en-US"/>
        </w:rPr>
        <w:t>na následující:</w:t>
      </w: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lang w:eastAsia="en-US"/>
        </w:rPr>
      </w:pP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lang w:eastAsia="en-US"/>
        </w:rPr>
      </w:pPr>
      <w:r w:rsidRPr="00937DD4">
        <w:rPr>
          <w:rFonts w:eastAsia="Calibri"/>
          <w:i/>
          <w:iCs/>
          <w:lang w:eastAsia="en-US"/>
        </w:rPr>
        <w:t xml:space="preserve">Mobilní telefon, či jiné elektronické zařízení, má žák v osobním opatrování po celou dobu pobytu ve škole nebo na akcích organizovaných školou a nese odpovědnost za jeho ztrátu, poškození či odcizení. </w:t>
      </w: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lang w:eastAsia="en-US"/>
        </w:rPr>
      </w:pPr>
      <w:r w:rsidRPr="00937DD4">
        <w:rPr>
          <w:rFonts w:eastAsia="Calibri"/>
          <w:i/>
          <w:iCs/>
          <w:lang w:eastAsia="en-US"/>
        </w:rPr>
        <w:t xml:space="preserve">Žák má v průběhu vyučování, a to i o přestávkách, a na akcích pořádaných školou zakázanou jakoukoli manipulaci s mobilním telefonem, či jiným elektronickým zařízením, které umožňuje focení, nahrávání videí, nebo pořizování jakýchkoli záznamů. Mobilní telefon, či jiné elektronické zařízení, má žák zcela vypnut a uložen v tašce a lze je použít pouze se souhlasem vyučujícího. Pokud bude žák vyučujícím přímo vyzván, může je použít i např. ve výuce, v opačném případě bude čin považován za závažné porušení školního řádu a bude tak i kázeňsky řešen. </w:t>
      </w:r>
    </w:p>
    <w:p w:rsidR="00937DD4" w:rsidRPr="00937DD4" w:rsidRDefault="00937DD4" w:rsidP="00937DD4">
      <w:pPr>
        <w:spacing w:after="160" w:line="259" w:lineRule="auto"/>
        <w:jc w:val="both"/>
        <w:rPr>
          <w:rFonts w:eastAsia="Calibri"/>
          <w:i/>
          <w:iCs/>
          <w:lang w:eastAsia="en-US"/>
        </w:rPr>
      </w:pPr>
      <w:r w:rsidRPr="00937DD4">
        <w:rPr>
          <w:rFonts w:eastAsia="Calibri"/>
          <w:i/>
          <w:iCs/>
          <w:lang w:eastAsia="en-US"/>
        </w:rPr>
        <w:t>Žákům je zakázáno zveřejňovat a šířit fotografie a jakékoli jiné záznamy dalších osob pořízených v prostorách školy a na školních akcích bez jejich vědomí a prokazatelného souhlasu.</w:t>
      </w:r>
    </w:p>
    <w:p w:rsidR="00937DD4" w:rsidRPr="00937DD4" w:rsidRDefault="00937DD4" w:rsidP="00937DD4">
      <w:pPr>
        <w:spacing w:after="160" w:line="259" w:lineRule="auto"/>
        <w:rPr>
          <w:rFonts w:eastAsia="Calibri"/>
          <w:i/>
          <w:iCs/>
          <w:lang w:eastAsia="en-US"/>
        </w:rPr>
      </w:pPr>
    </w:p>
    <w:p w:rsidR="00937DD4" w:rsidRPr="00937DD4" w:rsidRDefault="00937DD4" w:rsidP="00937DD4">
      <w:pPr>
        <w:spacing w:after="160" w:line="259" w:lineRule="auto"/>
        <w:rPr>
          <w:rFonts w:eastAsia="Calibri"/>
          <w:b/>
          <w:iCs/>
          <w:lang w:eastAsia="en-US"/>
        </w:rPr>
      </w:pPr>
      <w:r w:rsidRPr="00937DD4">
        <w:rPr>
          <w:rFonts w:eastAsia="Calibri"/>
          <w:b/>
          <w:iCs/>
          <w:lang w:eastAsia="en-US"/>
        </w:rPr>
        <w:t>Dodatek č. 1 školního řádu byl projednán a schválen školskou radou dne 14. 1. 2019.</w:t>
      </w:r>
    </w:p>
    <w:p w:rsidR="00937DD4" w:rsidRPr="00937DD4" w:rsidRDefault="00937DD4" w:rsidP="00937DD4">
      <w:pPr>
        <w:spacing w:after="160" w:line="259" w:lineRule="auto"/>
        <w:rPr>
          <w:rFonts w:eastAsia="Calibri"/>
          <w:b/>
          <w:iCs/>
          <w:lang w:eastAsia="en-US"/>
        </w:rPr>
      </w:pPr>
      <w:r w:rsidRPr="00937DD4">
        <w:rPr>
          <w:rFonts w:eastAsia="Calibri"/>
          <w:b/>
          <w:iCs/>
          <w:lang w:eastAsia="en-US"/>
        </w:rPr>
        <w:t>Dodatek č. 1 školního řádu byl projednán pedagogickou radou dne 24. 1. 2019.</w:t>
      </w:r>
    </w:p>
    <w:p w:rsidR="00937DD4" w:rsidRPr="00937DD4" w:rsidRDefault="00937DD4" w:rsidP="00937DD4">
      <w:pPr>
        <w:spacing w:after="160" w:line="259" w:lineRule="auto"/>
        <w:rPr>
          <w:rFonts w:eastAsia="Calibri"/>
          <w:b/>
          <w:iCs/>
          <w:lang w:eastAsia="en-US"/>
        </w:rPr>
      </w:pPr>
      <w:r w:rsidRPr="00937DD4">
        <w:rPr>
          <w:rFonts w:eastAsia="Calibri"/>
          <w:b/>
          <w:iCs/>
          <w:lang w:eastAsia="en-US"/>
        </w:rPr>
        <w:t>Dodatek č. 1 školního řádu nabývá účinnosti dne 1. 2. 2019.</w:t>
      </w:r>
    </w:p>
    <w:p w:rsidR="0011152B" w:rsidRDefault="0011152B" w:rsidP="0084384A"/>
    <w:p w:rsidR="00937DD4" w:rsidRDefault="00937DD4" w:rsidP="0084384A"/>
    <w:p w:rsidR="00937DD4" w:rsidRDefault="00937DD4" w:rsidP="0084384A">
      <w:r>
        <w:t>V Kuřimi 28. 1.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Bc. Hana Kočevová</w:t>
      </w:r>
    </w:p>
    <w:p w:rsidR="00937DD4" w:rsidRDefault="00937DD4" w:rsidP="008438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  <w:bookmarkStart w:id="0" w:name="_GoBack"/>
      <w:bookmarkEnd w:id="0"/>
    </w:p>
    <w:sectPr w:rsidR="00937DD4" w:rsidSect="008852C8">
      <w:type w:val="continuous"/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2B" w:rsidRDefault="00CC662B" w:rsidP="002D0528">
      <w:r>
        <w:separator/>
      </w:r>
    </w:p>
  </w:endnote>
  <w:endnote w:type="continuationSeparator" w:id="0">
    <w:p w:rsidR="00CC662B" w:rsidRDefault="00CC662B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</w:p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  <w:r w:rsidRPr="00A41225">
      <w:rPr>
        <w:sz w:val="20"/>
        <w:szCs w:val="20"/>
      </w:rPr>
      <w:t>tel: 541 230 307</w:t>
    </w:r>
    <w:r>
      <w:rPr>
        <w:sz w:val="20"/>
        <w:szCs w:val="20"/>
      </w:rPr>
      <w:t xml:space="preserve"> </w:t>
    </w:r>
    <w:r w:rsidRPr="005C49FE">
      <w:rPr>
        <w:sz w:val="20"/>
        <w:szCs w:val="20"/>
      </w:rPr>
      <w:ptab w:relativeTo="margin" w:alignment="center" w:leader="none"/>
    </w:r>
    <w:hyperlink r:id="rId1" w:history="1">
      <w:r w:rsidR="007B6A84" w:rsidRPr="007B6A84">
        <w:rPr>
          <w:rStyle w:val="Hypertextovodkaz"/>
          <w:color w:val="auto"/>
          <w:sz w:val="20"/>
          <w:szCs w:val="20"/>
        </w:rPr>
        <w:t>www.tyrsovkakurim.cz</w:t>
      </w:r>
    </w:hyperlink>
    <w:r w:rsidRPr="005C49FE">
      <w:rPr>
        <w:sz w:val="20"/>
        <w:szCs w:val="20"/>
      </w:rPr>
      <w:ptab w:relativeTo="margin" w:alignment="right" w:leader="none"/>
    </w:r>
    <w:r w:rsidRPr="00A41225">
      <w:rPr>
        <w:sz w:val="20"/>
        <w:szCs w:val="20"/>
      </w:rPr>
      <w:t>ID DS: 9yefqa2</w:t>
    </w:r>
  </w:p>
  <w:p w:rsidR="005C49FE" w:rsidRPr="00A41225" w:rsidRDefault="005C49FE" w:rsidP="005C49FE">
    <w:pPr>
      <w:rPr>
        <w:sz w:val="20"/>
        <w:szCs w:val="20"/>
      </w:rPr>
    </w:pPr>
    <w:r w:rsidRPr="00A41225">
      <w:rPr>
        <w:sz w:val="20"/>
        <w:szCs w:val="20"/>
      </w:rPr>
      <w:t xml:space="preserve">e-mail: </w:t>
    </w:r>
    <w:hyperlink r:id="rId2" w:history="1">
      <w:r w:rsidR="007B6A84" w:rsidRPr="007B6A84">
        <w:rPr>
          <w:rStyle w:val="Hypertextovodkaz"/>
          <w:color w:val="auto"/>
          <w:sz w:val="20"/>
          <w:szCs w:val="20"/>
        </w:rPr>
        <w:t>skola@tyrsovkakurim.cz</w:t>
      </w:r>
    </w:hyperlink>
    <w:r w:rsidRPr="006C065B"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  <w:t xml:space="preserve">      </w:t>
    </w:r>
    <w:r w:rsidRPr="00A41225">
      <w:rPr>
        <w:sz w:val="20"/>
        <w:szCs w:val="20"/>
      </w:rPr>
      <w:t>č. účtu: 19-5179490267/0100</w:t>
    </w:r>
  </w:p>
  <w:p w:rsidR="00A9008A" w:rsidRPr="005C49FE" w:rsidRDefault="00A9008A" w:rsidP="005C49F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2B" w:rsidRDefault="00CC662B" w:rsidP="002D0528">
      <w:r>
        <w:separator/>
      </w:r>
    </w:p>
  </w:footnote>
  <w:footnote w:type="continuationSeparator" w:id="0">
    <w:p w:rsidR="00CC662B" w:rsidRDefault="00CC662B" w:rsidP="002D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8A" w:rsidRPr="00F773BF" w:rsidRDefault="00A9008A" w:rsidP="00653927">
    <w:pPr>
      <w:pStyle w:val="Zhlav"/>
      <w:rPr>
        <w:rStyle w:val="Siln"/>
      </w:rPr>
    </w:pPr>
    <w:r w:rsidRPr="002D052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2395</wp:posOffset>
          </wp:positionH>
          <wp:positionV relativeFrom="paragraph">
            <wp:posOffset>2251</wp:posOffset>
          </wp:positionV>
          <wp:extent cx="438150" cy="511175"/>
          <wp:effectExtent l="0" t="0" r="0" b="3175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Pr="002D0528">
      <w:rPr>
        <w:rStyle w:val="Siln"/>
      </w:rPr>
      <w:t>Základní škola Kuřim</w:t>
    </w:r>
    <w:r w:rsidRPr="00F773BF">
      <w:rPr>
        <w:rStyle w:val="Siln"/>
      </w:rPr>
      <w:t>, Tyršova 1255, okres Brno-venkov, příspěvková organizace</w:t>
    </w:r>
  </w:p>
  <w:p w:rsidR="00A9008A" w:rsidRPr="00F773BF" w:rsidRDefault="00A9008A" w:rsidP="00653927">
    <w:pPr>
      <w:pStyle w:val="Zhlav"/>
      <w:rPr>
        <w:shd w:val="clear" w:color="auto" w:fill="FFFEF1"/>
      </w:rPr>
    </w:pPr>
    <w:r w:rsidRPr="00F773BF">
      <w:rPr>
        <w:rStyle w:val="Siln"/>
      </w:rPr>
      <w:tab/>
    </w:r>
    <w:r w:rsidRPr="00F773BF">
      <w:rPr>
        <w:rStyle w:val="Siln"/>
        <w:b w:val="0"/>
      </w:rPr>
      <w:t xml:space="preserve">Sídlo: </w:t>
    </w:r>
    <w:r w:rsidRPr="00A41225">
      <w:t>Tyršova 1255/56, 664 34 Kuřim</w:t>
    </w:r>
    <w:r w:rsidR="00733B2F">
      <w:t>, statutární orgán: Mgr. Bc. Hana Kočevová</w:t>
    </w:r>
  </w:p>
  <w:p w:rsidR="00A9008A" w:rsidRPr="00653927" w:rsidRDefault="00A9008A" w:rsidP="00653927">
    <w:pPr>
      <w:pStyle w:val="Zhlav"/>
    </w:pPr>
    <w:r w:rsidRPr="00A41225">
      <w:tab/>
      <w:t>IČ:</w:t>
    </w:r>
    <w:r w:rsidRPr="00F773BF">
      <w:rPr>
        <w:shd w:val="clear" w:color="auto" w:fill="FFFEF1"/>
      </w:rPr>
      <w:t xml:space="preserve"> </w:t>
    </w:r>
    <w:r w:rsidRPr="00F773BF">
      <w:t>49457888</w:t>
    </w:r>
  </w:p>
  <w:p w:rsidR="00A9008A" w:rsidRDefault="00A900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8"/>
    <w:rsid w:val="00007336"/>
    <w:rsid w:val="00014E24"/>
    <w:rsid w:val="00083B9D"/>
    <w:rsid w:val="0011152B"/>
    <w:rsid w:val="002D0528"/>
    <w:rsid w:val="00317B0E"/>
    <w:rsid w:val="00356FA8"/>
    <w:rsid w:val="00370491"/>
    <w:rsid w:val="003A1500"/>
    <w:rsid w:val="003C27E8"/>
    <w:rsid w:val="003F3BBA"/>
    <w:rsid w:val="00442DDE"/>
    <w:rsid w:val="00503CBD"/>
    <w:rsid w:val="0058590B"/>
    <w:rsid w:val="005C49FE"/>
    <w:rsid w:val="006150F8"/>
    <w:rsid w:val="00653927"/>
    <w:rsid w:val="006C065B"/>
    <w:rsid w:val="00733B2F"/>
    <w:rsid w:val="007411DF"/>
    <w:rsid w:val="007B6A84"/>
    <w:rsid w:val="007F4DCB"/>
    <w:rsid w:val="0081752B"/>
    <w:rsid w:val="0084384A"/>
    <w:rsid w:val="008852C8"/>
    <w:rsid w:val="00885303"/>
    <w:rsid w:val="0090365B"/>
    <w:rsid w:val="00937DD4"/>
    <w:rsid w:val="00A41225"/>
    <w:rsid w:val="00A44940"/>
    <w:rsid w:val="00A9008A"/>
    <w:rsid w:val="00AD41F8"/>
    <w:rsid w:val="00B53922"/>
    <w:rsid w:val="00CC662B"/>
    <w:rsid w:val="00CF1E9F"/>
    <w:rsid w:val="00D3697D"/>
    <w:rsid w:val="00DC0508"/>
    <w:rsid w:val="00E9736B"/>
    <w:rsid w:val="00F773BF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Kočevová</cp:lastModifiedBy>
  <cp:revision>2</cp:revision>
  <cp:lastPrinted>2018-07-05T16:36:00Z</cp:lastPrinted>
  <dcterms:created xsi:type="dcterms:W3CDTF">2019-01-28T12:13:00Z</dcterms:created>
  <dcterms:modified xsi:type="dcterms:W3CDTF">2019-01-28T12:13:00Z</dcterms:modified>
</cp:coreProperties>
</file>